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PARECER CME Nº 011/2013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Credencia e Autoriza o Funcionamento da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Escola de Educação Infantil Vale Encantado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vertAlign w:val="baseline"/>
          <w:rtl w:val="0"/>
        </w:rPr>
        <w:t xml:space="preserve"> e aprova seu Regimento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536" w:firstLine="0"/>
        <w:jc w:val="both"/>
        <w:rPr>
          <w:rFonts w:ascii="Arial" w:cs="Arial" w:eastAsia="Arial" w:hAnsi="Arial"/>
          <w:i w:val="0"/>
          <w:sz w:val="24"/>
          <w:szCs w:val="24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 Escola de Educação Infantil Vale Encantado, localizada na Rua Emília Gaúna Bochehin,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592, no bairro Parque da Matriz, no Município de Cachoeirinha/RS, inscrita no Cadastro Nacional de Pessoa Jurídica com o nome empresarial de Jorge Luís de Lima – ME, sob o Nº 09.060.697/0001-60, com a finalidade de se adequar às Leis Nº 9.394/1996 e Nº 12.796/2013, às normas do Sistema Municipal de Ensino de Cachoeirinha, bem como à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(que revogou as disposições em contrário das Resoluções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003/2006, 005/2007 e 007/2008), encaminha ao Conselho Municipal de Educação expediente que trata do Credenciamento e Autorização de Funcionamento.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2. A Instituição possui cadastro no Conselho Municipal de Educação sob o Nº 041CI, datado de 23/07/2010. Possui Alvará de Localização e Funcionamento Provisório, expedido pela Prefeitura Municipal de Cachoeirinha; Alvará de Saúde nº 262/2013, expedido pela Vigilância Sanitária Municipal e Alvará de Prevenção e Proteção Contra Incêndio, nº 1030, expedido pela Seção de Prevenção de Incêndio da Brigada Militar CCB – 8º CRB – Corpo de Bombeiros de Cachoeirinha.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3. O processo está instruído com os documentos exigidos e foi apreciado em conformidade com as normas do Conselho Municipal de Educação, dos quais se destacam: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3.1. Requerimento do Diretor solicitando Credenciamento e Autorização de Funcionamento.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3.2. Cópia do Cadastro Nacional de Pessoa Jurídica.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3.3. Cópia do Contrato Particular de Compra e Venda e Termo de Cessão de Direitos e Obrigações, dando poderes sobre o imóvel. Juntado, ainda, o Contrato de Locação do prédio. 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3.4. Cópia dos Alvarás da Saúde, de Prevenção e Proteção Contra Incêndios e do Alvará Provisório de Localização e Funcionamento.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3.5. Quadro demonstrativo das educadoras da Escola, com as respectivas habilitações, bem como quadro de projeção de habilitação das educadoras que ainda não possuem a mesma, acompanhado de Atestado de Frequência de seus respectivos cursos.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3.6. Cópia da Proposta Político-Pedagógica.</w:t>
      </w:r>
    </w:p>
    <w:p w:rsidR="00000000" w:rsidDel="00000000" w:rsidP="00000000" w:rsidRDefault="00000000" w:rsidRPr="00000000" w14:paraId="00000012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3.7. Cópia do Regimento Escolar.</w:t>
      </w:r>
    </w:p>
    <w:p w:rsidR="00000000" w:rsidDel="00000000" w:rsidP="00000000" w:rsidRDefault="00000000" w:rsidRPr="00000000" w14:paraId="00000013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3.8. Quadro demonstrativo de ocupação dos espaços da Escola. (Croqui)</w:t>
      </w:r>
    </w:p>
    <w:p w:rsidR="00000000" w:rsidDel="00000000" w:rsidP="00000000" w:rsidRDefault="00000000" w:rsidRPr="00000000" w14:paraId="00000014">
      <w:pPr>
        <w:spacing w:line="360" w:lineRule="auto"/>
        <w:ind w:right="-13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3.9. Fotos dos ambientes internos e externos.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3.10. Do Relatório da Comissão Verificadora destaca-se:</w:t>
      </w:r>
    </w:p>
    <w:p w:rsidR="00000000" w:rsidDel="00000000" w:rsidP="00000000" w:rsidRDefault="00000000" w:rsidRPr="00000000" w14:paraId="00000016">
      <w:pPr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prédio é de alvenaria, apresenta boa localização, saneamento, é de fácil acesso e propicia segurança. O funcionamento é em turno integral e atende crianças na faixa etária de 0 a 6 anos.</w:t>
      </w:r>
    </w:p>
    <w:p w:rsidR="00000000" w:rsidDel="00000000" w:rsidP="00000000" w:rsidRDefault="00000000" w:rsidRPr="00000000" w14:paraId="00000017">
      <w:pPr>
        <w:ind w:left="2835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Quanto às dependências, mobiliários e equipamentos estão em ótimas condições e são adequados à clientela atendida. Os banheiros também estão adequadas à faixa etária a que se destinam.</w:t>
      </w:r>
    </w:p>
    <w:p w:rsidR="00000000" w:rsidDel="00000000" w:rsidP="00000000" w:rsidRDefault="00000000" w:rsidRPr="00000000" w14:paraId="00000018">
      <w:pPr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As refeições são servidas no refeitório, que é amplo, arejado e limpo.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”.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4 - A Proposta Político-Pedagógica (PPP)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Escola de Educação Infantil Vale Encantado, segundo a Instituição, foi elaborada “a partir de reflexões sobre nossa ação educativa, sendo o mesmo um elemento articulador da organização do trabalho pedagógico”. Na Apresentação, ainda, afirma:</w:t>
      </w:r>
    </w:p>
    <w:p w:rsidR="00000000" w:rsidDel="00000000" w:rsidP="00000000" w:rsidRDefault="00000000" w:rsidRPr="00000000" w14:paraId="0000001B">
      <w:pPr>
        <w:spacing w:line="360" w:lineRule="auto"/>
        <w:ind w:left="2835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“É preciso [...] fazer da criança um ser participativo, elevando-o na condição de agente de mudança no mundo”. </w:t>
      </w:r>
    </w:p>
    <w:p w:rsidR="00000000" w:rsidDel="00000000" w:rsidP="00000000" w:rsidRDefault="00000000" w:rsidRPr="00000000" w14:paraId="0000001C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PPP da Escola de Educação Infantil Vale Encantado traz a seguinte organização, além dos dados de identificação: Apresentação, A Infância (histórico, desenvolvimento, entre outros), Diagnóstico, Fundamentação Legal, Fundamentos Filosóficos e Socio-antropológicos, Desenvolvimento (faixas etárias), Planejamento Curricular, Avaliação, Concepção Inclusiva e Referências Bibliográficas. </w:t>
      </w:r>
    </w:p>
    <w:p w:rsidR="00000000" w:rsidDel="00000000" w:rsidP="00000000" w:rsidRDefault="00000000" w:rsidRPr="00000000" w14:paraId="0000001E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141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documento traz como desafio viabilizar às crianças “situações problematizadoras com vistas a um trabalho pedagógico voltado à pesquisa e à construção do conhecimento, numa educação voltada para o prazer do movimento corporal por meio de atividades lúdicas recreativas e psicomotoras [...]”. 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5 - O Regimento Escolar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Escola de Educação Infantil Vale Encantado atende aos critérios estabelecidos, de clareza e coerência, estando disposto conforme legislação e normas vigentes. Traz: Diagnóstico, Filosofia da Escola, Objetivos da Instituição, Organização da Educação Infantil e da Ação Educativa, Gestão, Serviços, Regime de Matrícula, Avaliação, Frequência, Transferência, Rematrículas, Mensalidades, Disposições Gerais e Bibliografia. 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6 – A análise do processo, com base na Resolução CME N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016/2012 e demais normativas da legislação vigente, permite a este Conselho atender ao pedido de Credenciamento e Autorização de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Escola de Educação Infantil Vale Encantado, considerando que a mesma apresenta condições em termos de estrutura de prédio, espaços, instalações, equipamentos, materiais didático-pedagógicos e documentação exigida.  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Nestes termos, 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Conselho Municipal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CREDENCIA E AUTORIZA O FUNCIONAMENTO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ESCOLA DE EDUCAÇÃO INFANTIL VALE ENCANTADO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APROVA SEU REGIMENTO ESCOLAR, estabelecendo o prazo de 12 (doze) meses para que a mesma esteja com seu quadro funcional totalmente habilitado, conforme projeção de habilitação, sob pena de ter cancelada sua Autorização de Funcionamento.</w:t>
      </w:r>
    </w:p>
    <w:p w:rsidR="00000000" w:rsidDel="00000000" w:rsidP="00000000" w:rsidRDefault="00000000" w:rsidRPr="00000000" w14:paraId="00000031">
      <w:pPr>
        <w:spacing w:line="360" w:lineRule="auto"/>
        <w:ind w:firstLine="1416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Instituição deverá manter atualizados os dados fornecidos no ato do Cadastro e do Credenciamento para Autorização e Funcionamento de Ensino, devendo proceder ao Recredenciamento no prazo de 02 (dois) anos, a contar desta data.</w:t>
      </w:r>
    </w:p>
    <w:p w:rsidR="00000000" w:rsidDel="00000000" w:rsidP="00000000" w:rsidRDefault="00000000" w:rsidRPr="00000000" w14:paraId="00000032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 xml:space="preserve">Aprovado em plenária deste Conselho, por unanimidade dos presentes.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1701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Cachoeirinha, 19 de Dezembro de 2013.</w:t>
      </w:r>
    </w:p>
    <w:p w:rsidR="00000000" w:rsidDel="00000000" w:rsidP="00000000" w:rsidRDefault="00000000" w:rsidRPr="00000000" w14:paraId="00000036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Rosa Maria Lippert Cardoso</w:t>
      </w:r>
    </w:p>
    <w:p w:rsidR="00000000" w:rsidDel="00000000" w:rsidP="00000000" w:rsidRDefault="00000000" w:rsidRPr="00000000" w14:paraId="00000039">
      <w:pPr>
        <w:spacing w:line="360" w:lineRule="auto"/>
        <w:ind w:right="1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ab/>
        <w:t xml:space="preserve">Presidente do CME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7" w:w="11905" w:orient="portrait"/>
      <w:pgMar w:bottom="851" w:top="1134" w:left="1134" w:right="1134" w:header="85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PREFEITURA MUNICIPAL DE CACHOEIRINHA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-48894</wp:posOffset>
          </wp:positionV>
          <wp:extent cx="1701800" cy="75311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1800" cy="753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SISTEMA MUNICIPAL DE ENSINO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CONSELHO MUNICIPAL DE EDUCAÇÃO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Av. Flores da Cunha, 1320 – sala 301</w:t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Fone: 34713483 /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cmecachoeirinha@gmail.com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Site: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http://educacao.cachoeirinha.rs.gov.br/conselho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CACHOEIRINHA – RS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mecaeb@hotmail.com" TargetMode="External"/><Relationship Id="rId3" Type="http://schemas.openxmlformats.org/officeDocument/2006/relationships/hyperlink" Target="http://educacao.cachoeirinha.rs.gov.br/consel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